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экономического развития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</w:t>
      </w:r>
      <w:r w:rsidRPr="001E38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Pr="00ED6B6A">
        <w:rPr>
          <w:rFonts w:ascii="Times New Roman" w:hAnsi="Times New Roman"/>
          <w:bCs/>
          <w:sz w:val="28"/>
          <w:szCs w:val="28"/>
        </w:rPr>
        <w:t>«</w:t>
      </w:r>
      <w:r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ED6B6A">
        <w:rPr>
          <w:rFonts w:ascii="Times New Roman" w:hAnsi="Times New Roman"/>
          <w:bCs/>
          <w:sz w:val="28"/>
          <w:szCs w:val="28"/>
        </w:rPr>
        <w:t>»</w:t>
      </w:r>
      <w:r w:rsidRPr="005143EA">
        <w:rPr>
          <w:rFonts w:ascii="Times New Roman" w:hAnsi="Times New Roman"/>
          <w:bCs/>
          <w:sz w:val="28"/>
          <w:szCs w:val="28"/>
        </w:rPr>
        <w:t>»</w:t>
      </w:r>
      <w:r w:rsidRPr="008E37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8718A">
        <w:rPr>
          <w:rFonts w:ascii="Times New Roman" w:hAnsi="Times New Roman" w:cs="Times New Roman"/>
          <w:sz w:val="28"/>
          <w:szCs w:val="28"/>
        </w:rPr>
        <w:t xml:space="preserve">апрель </w:t>
      </w:r>
      <w:r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0F1497" w:rsidRPr="00D41480" w:rsidRDefault="000F1497" w:rsidP="00D41480">
      <w:pPr>
        <w:pStyle w:val="ConsPlusNonformat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480">
        <w:rPr>
          <w:rFonts w:ascii="Times New Roman" w:hAnsi="Times New Roman" w:cs="Times New Roman"/>
          <w:sz w:val="28"/>
          <w:szCs w:val="28"/>
        </w:rPr>
        <w:t>1.</w:t>
      </w:r>
      <w:r w:rsidR="008247D2" w:rsidRPr="00D41480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D41480">
        <w:rPr>
          <w:rFonts w:ascii="Times New Roman" w:hAnsi="Times New Roman" w:cs="Times New Roman"/>
          <w:sz w:val="28"/>
          <w:szCs w:val="28"/>
        </w:rPr>
        <w:t>ы</w:t>
      </w:r>
      <w:r w:rsidR="000B08D9" w:rsidRPr="00D41480">
        <w:rPr>
          <w:rFonts w:ascii="Times New Roman" w:hAnsi="Times New Roman" w:cs="Times New Roman"/>
          <w:sz w:val="28"/>
          <w:szCs w:val="28"/>
        </w:rPr>
        <w:t>,</w:t>
      </w:r>
      <w:r w:rsidR="00126911" w:rsidRPr="00D41480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D41480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D41480">
        <w:rPr>
          <w:rFonts w:ascii="Times New Roman" w:hAnsi="Times New Roman" w:cs="Times New Roman"/>
          <w:sz w:val="28"/>
          <w:szCs w:val="28"/>
        </w:rPr>
        <w:t xml:space="preserve"> </w:t>
      </w:r>
      <w:r w:rsidRPr="00D41480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D41480" w:rsidRPr="00D8718A" w:rsidRDefault="00D8718A" w:rsidP="009E2A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8718A">
        <w:rPr>
          <w:rFonts w:ascii="Times New Roman" w:hAnsi="Times New Roman"/>
          <w:sz w:val="28"/>
          <w:szCs w:val="28"/>
        </w:rPr>
        <w:t xml:space="preserve">Отсутствие нормативного правового акта, в соответствие с которым </w:t>
      </w:r>
      <w:r w:rsidRPr="00D8718A">
        <w:rPr>
          <w:rFonts w:ascii="Times New Roman" w:hAnsi="Times New Roman"/>
          <w:bCs/>
          <w:sz w:val="28"/>
          <w:szCs w:val="28"/>
        </w:rPr>
        <w:t xml:space="preserve">разграничиваются полномочия между департаментом экономического развития администрации города Твери и </w:t>
      </w:r>
      <w:r w:rsidRPr="00D8718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 казенным учреждением «Центр организации торгов» (далее – Учреждение) </w:t>
      </w:r>
      <w:r w:rsidRPr="00D8718A">
        <w:rPr>
          <w:rFonts w:ascii="Times New Roman" w:hAnsi="Times New Roman"/>
          <w:bCs/>
          <w:sz w:val="28"/>
          <w:szCs w:val="28"/>
        </w:rPr>
        <w:t xml:space="preserve">в ходе </w:t>
      </w:r>
      <w:r w:rsidRPr="00D8718A">
        <w:rPr>
          <w:rFonts w:ascii="Times New Roman" w:hAnsi="Times New Roman"/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а также на право заключения </w:t>
      </w:r>
      <w:proofErr w:type="gramStart"/>
      <w:r w:rsidRPr="00D8718A">
        <w:rPr>
          <w:rFonts w:ascii="Times New Roman" w:hAnsi="Times New Roman"/>
          <w:sz w:val="28"/>
          <w:szCs w:val="28"/>
        </w:rPr>
        <w:t>договора</w:t>
      </w:r>
      <w:proofErr w:type="gramEnd"/>
      <w:r w:rsidRPr="00D8718A">
        <w:rPr>
          <w:rFonts w:ascii="Times New Roman" w:hAnsi="Times New Roman"/>
          <w:sz w:val="28"/>
          <w:szCs w:val="28"/>
        </w:rPr>
        <w:t xml:space="preserve"> на осуществление торговой деятельности (оказание услуг) в нестационарном торговом объекте, в том числе в объекте по оказанию услуг</w:t>
      </w:r>
      <w:r w:rsidR="00D41480" w:rsidRPr="00D8718A">
        <w:rPr>
          <w:rFonts w:ascii="Times New Roman" w:hAnsi="Times New Roman"/>
          <w:sz w:val="28"/>
          <w:szCs w:val="28"/>
        </w:rPr>
        <w:t>.</w:t>
      </w:r>
    </w:p>
    <w:p w:rsidR="000F1497" w:rsidRPr="009E2A2C" w:rsidRDefault="00126911" w:rsidP="009E2A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D8718A" w:rsidRDefault="0063411B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="000D41AC" w:rsidRPr="001E3856">
        <w:rPr>
          <w:rFonts w:ascii="Times New Roman" w:hAnsi="Times New Roman" w:cs="Times New Roman"/>
          <w:sz w:val="28"/>
          <w:szCs w:val="28"/>
        </w:rPr>
        <w:t xml:space="preserve">Твери </w:t>
      </w:r>
      <w:r w:rsidR="000D41AC" w:rsidRPr="008E3715">
        <w:rPr>
          <w:rFonts w:ascii="Times New Roman" w:hAnsi="Times New Roman" w:cs="Times New Roman"/>
          <w:sz w:val="28"/>
          <w:szCs w:val="28"/>
        </w:rPr>
        <w:t>«</w:t>
      </w:r>
      <w:r w:rsidR="0007209A">
        <w:rPr>
          <w:rFonts w:ascii="Times New Roman" w:hAnsi="Times New Roman" w:cs="Times New Roman"/>
          <w:sz w:val="28"/>
          <w:szCs w:val="28"/>
        </w:rPr>
        <w:t>«</w:t>
      </w:r>
      <w:r w:rsidR="0007209A" w:rsidRPr="00ED6B6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15.05.2015 № 672 </w:t>
      </w:r>
      <w:r w:rsidR="0007209A" w:rsidRPr="00ED6B6A">
        <w:rPr>
          <w:rFonts w:ascii="Times New Roman" w:hAnsi="Times New Roman"/>
          <w:bCs/>
          <w:sz w:val="28"/>
          <w:szCs w:val="28"/>
        </w:rPr>
        <w:t>«</w:t>
      </w:r>
      <w:r w:rsidR="0007209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7209A" w:rsidRPr="00ED6B6A">
        <w:rPr>
          <w:rFonts w:ascii="Times New Roman" w:hAnsi="Times New Roman"/>
          <w:bCs/>
          <w:sz w:val="28"/>
          <w:szCs w:val="28"/>
        </w:rPr>
        <w:t>»</w:t>
      </w:r>
      <w:r w:rsidR="000D41AC" w:rsidRPr="005143EA">
        <w:rPr>
          <w:rFonts w:ascii="Times New Roman" w:hAnsi="Times New Roman"/>
          <w:bCs/>
          <w:sz w:val="28"/>
          <w:szCs w:val="28"/>
        </w:rPr>
        <w:t>»</w:t>
      </w:r>
      <w:r w:rsidR="00A05FEF"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Порядок) </w:t>
      </w:r>
      <w:r w:rsidR="00B86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в целях</w:t>
      </w:r>
      <w:r w:rsidR="00D8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приведения действующей редакции Порядка в соответстви</w:t>
      </w:r>
      <w:r w:rsidR="003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8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D8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</w:t>
      </w:r>
      <w:r w:rsidR="00D87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актами, принят</w:t>
      </w:r>
      <w:r w:rsidR="003F071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871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администрацией города Твери</w:t>
      </w:r>
      <w:r w:rsidR="003F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проведенными организационно-штатными мероприятиями в структуре администрации города Твери.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3F0710" w:rsidRPr="004C46E8" w:rsidRDefault="003F0710" w:rsidP="003F0710">
      <w:pPr>
        <w:pStyle w:val="3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В соответствии с постановлением администрации города Твери от 29.12.2017 </w:t>
      </w:r>
      <w:r w:rsidRPr="004C46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1809 </w:t>
      </w:r>
      <w:r w:rsidRPr="004C46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«О создании муниципального казенного учреждения «Центр организации торгов»» создано указанное муниципальное казенное учреждение, целью которого </w:t>
      </w:r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является определение поставщиков (подрядчиков, исполнителей) для муниципальных заказчиков города Твери и муниципальных бюджетных учреждений города Твери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</w:t>
      </w:r>
      <w:proofErr w:type="gramEnd"/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государственных и муниципальных нужд.</w:t>
      </w:r>
    </w:p>
    <w:p w:rsidR="007C1301" w:rsidRPr="003F0710" w:rsidRDefault="003F0710" w:rsidP="003F071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F0710">
        <w:rPr>
          <w:rFonts w:ascii="Times New Roman" w:hAnsi="Times New Roman" w:cs="Times New Roman"/>
          <w:sz w:val="28"/>
          <w:szCs w:val="28"/>
        </w:rPr>
        <w:t xml:space="preserve">Представленным проектом постановления предлагается внести соответствующие изменения в постановление администрации города Твери от 15.05.2015 № 672 </w:t>
      </w:r>
      <w:r w:rsidRPr="003F0710">
        <w:rPr>
          <w:rFonts w:ascii="Times New Roman" w:hAnsi="Times New Roman" w:cs="Times New Roman"/>
          <w:bCs/>
          <w:sz w:val="28"/>
          <w:szCs w:val="28"/>
        </w:rPr>
        <w:t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A0653A">
        <w:rPr>
          <w:rFonts w:ascii="Times New Roman" w:hAnsi="Times New Roman" w:cs="Times New Roman"/>
          <w:bCs/>
          <w:sz w:val="28"/>
          <w:szCs w:val="28"/>
        </w:rPr>
        <w:t>»</w:t>
      </w:r>
      <w:r w:rsidRPr="003F0710">
        <w:rPr>
          <w:rFonts w:ascii="Times New Roman" w:hAnsi="Times New Roman" w:cs="Times New Roman"/>
          <w:bCs/>
          <w:sz w:val="28"/>
          <w:szCs w:val="28"/>
        </w:rPr>
        <w:t xml:space="preserve"> в части разграничения полномочий между департаментом экономического развития администрации города Твери и Учреждением</w:t>
      </w:r>
      <w:proofErr w:type="gramEnd"/>
      <w:r w:rsidRPr="003F0710">
        <w:rPr>
          <w:rFonts w:ascii="Times New Roman" w:hAnsi="Times New Roman" w:cs="Times New Roman"/>
          <w:bCs/>
          <w:sz w:val="28"/>
          <w:szCs w:val="28"/>
        </w:rPr>
        <w:t xml:space="preserve"> в ходе </w:t>
      </w:r>
      <w:r w:rsidRPr="003F0710">
        <w:rPr>
          <w:rFonts w:ascii="Times New Roman" w:hAnsi="Times New Roman" w:cs="Times New Roman"/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а также на право заключения </w:t>
      </w:r>
      <w:proofErr w:type="gramStart"/>
      <w:r w:rsidRPr="003F0710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3F0710">
        <w:rPr>
          <w:rFonts w:ascii="Times New Roman" w:hAnsi="Times New Roman" w:cs="Times New Roman"/>
          <w:sz w:val="28"/>
          <w:szCs w:val="28"/>
        </w:rPr>
        <w:t xml:space="preserve"> на осуществление торговой деятельности (оказание услуг) в нестационарном торговом объекте, в том числе в объекте по оказанию услуг</w:t>
      </w:r>
      <w:r w:rsidR="007C1301" w:rsidRPr="003F0710">
        <w:rPr>
          <w:rFonts w:ascii="Times New Roman" w:hAnsi="Times New Roman" w:cs="Times New Roman"/>
          <w:sz w:val="28"/>
          <w:szCs w:val="28"/>
        </w:rPr>
        <w:t>.</w:t>
      </w:r>
    </w:p>
    <w:p w:rsidR="002A18AF" w:rsidRPr="00F45525" w:rsidRDefault="000F1497" w:rsidP="002A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2A18AF" w:rsidRPr="000F1306">
        <w:rPr>
          <w:rFonts w:ascii="Times New Roman" w:hAnsi="Times New Roman"/>
          <w:sz w:val="28"/>
          <w:szCs w:val="28"/>
        </w:rPr>
        <w:t xml:space="preserve">с </w:t>
      </w:r>
      <w:r w:rsidR="003F0710">
        <w:rPr>
          <w:rFonts w:ascii="Times New Roman" w:hAnsi="Times New Roman"/>
          <w:sz w:val="28"/>
          <w:szCs w:val="28"/>
        </w:rPr>
        <w:t>27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  <w:r w:rsidR="00D41480" w:rsidRPr="000F1306">
        <w:rPr>
          <w:rFonts w:ascii="Times New Roman" w:hAnsi="Times New Roman"/>
          <w:sz w:val="28"/>
          <w:szCs w:val="28"/>
        </w:rPr>
        <w:t>марта</w:t>
      </w:r>
      <w:r w:rsidR="002A18AF" w:rsidRPr="000F1306">
        <w:rPr>
          <w:rFonts w:ascii="Times New Roman" w:hAnsi="Times New Roman"/>
          <w:sz w:val="28"/>
          <w:szCs w:val="28"/>
        </w:rPr>
        <w:t xml:space="preserve"> 2018 года по </w:t>
      </w:r>
      <w:r w:rsidR="003F0710">
        <w:rPr>
          <w:rFonts w:ascii="Times New Roman" w:hAnsi="Times New Roman"/>
          <w:sz w:val="28"/>
          <w:szCs w:val="28"/>
        </w:rPr>
        <w:t>29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  <w:r w:rsidR="00D41480" w:rsidRPr="000F1306">
        <w:rPr>
          <w:rFonts w:ascii="Times New Roman" w:hAnsi="Times New Roman"/>
          <w:sz w:val="28"/>
          <w:szCs w:val="28"/>
        </w:rPr>
        <w:t>марта</w:t>
      </w:r>
      <w:r w:rsidR="002A18AF" w:rsidRPr="000F1306">
        <w:rPr>
          <w:rFonts w:ascii="Times New Roman" w:hAnsi="Times New Roman"/>
          <w:sz w:val="28"/>
          <w:szCs w:val="28"/>
        </w:rPr>
        <w:t xml:space="preserve"> 2018 года</w:t>
      </w:r>
      <w:r w:rsidR="00343F0A" w:rsidRPr="000F1306">
        <w:rPr>
          <w:rFonts w:ascii="Times New Roman" w:hAnsi="Times New Roman"/>
          <w:sz w:val="28"/>
          <w:szCs w:val="28"/>
        </w:rPr>
        <w:t>.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3F0710">
        <w:rPr>
          <w:rFonts w:ascii="Times New Roman" w:hAnsi="Times New Roman" w:cs="Times New Roman"/>
          <w:sz w:val="28"/>
          <w:szCs w:val="28"/>
        </w:rPr>
        <w:t>замечания и предложения не поступили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5CCB" w:rsidRPr="00B25CCB" w:rsidRDefault="000F1306" w:rsidP="003F0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2A2C">
        <w:rPr>
          <w:rFonts w:ascii="Times New Roman" w:eastAsiaTheme="minorHAnsi" w:hAnsi="Times New Roman"/>
          <w:sz w:val="28"/>
          <w:szCs w:val="28"/>
        </w:rPr>
        <w:t xml:space="preserve">- </w:t>
      </w:r>
      <w:r w:rsidR="003F0710" w:rsidRPr="00D8718A">
        <w:rPr>
          <w:rFonts w:ascii="Times New Roman" w:hAnsi="Times New Roman"/>
          <w:sz w:val="28"/>
          <w:szCs w:val="28"/>
        </w:rPr>
        <w:t>Отсутствие нормативного правового акта, в соответстви</w:t>
      </w:r>
      <w:r w:rsidR="00A0653A">
        <w:rPr>
          <w:rFonts w:ascii="Times New Roman" w:hAnsi="Times New Roman"/>
          <w:sz w:val="28"/>
          <w:szCs w:val="28"/>
        </w:rPr>
        <w:t>и</w:t>
      </w:r>
      <w:r w:rsidR="003F0710" w:rsidRPr="00D8718A">
        <w:rPr>
          <w:rFonts w:ascii="Times New Roman" w:hAnsi="Times New Roman"/>
          <w:sz w:val="28"/>
          <w:szCs w:val="28"/>
        </w:rPr>
        <w:t xml:space="preserve"> с которым </w:t>
      </w:r>
      <w:r w:rsidR="003F0710" w:rsidRPr="00D8718A">
        <w:rPr>
          <w:rFonts w:ascii="Times New Roman" w:hAnsi="Times New Roman"/>
          <w:bCs/>
          <w:sz w:val="28"/>
          <w:szCs w:val="28"/>
        </w:rPr>
        <w:t>разграничиваются полномочия между департаментом экономического развития администрации города Твери и</w:t>
      </w:r>
      <w:r w:rsidR="003F0710" w:rsidRPr="00D8718A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Учреждение</w:t>
      </w:r>
      <w:r w:rsidR="003F0710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3F0710" w:rsidRPr="00D871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0710" w:rsidRPr="00D8718A">
        <w:rPr>
          <w:rFonts w:ascii="Times New Roman" w:hAnsi="Times New Roman"/>
          <w:bCs/>
          <w:sz w:val="28"/>
          <w:szCs w:val="28"/>
        </w:rPr>
        <w:t xml:space="preserve">в ходе </w:t>
      </w:r>
      <w:r w:rsidR="003F0710" w:rsidRPr="00D8718A">
        <w:rPr>
          <w:rFonts w:ascii="Times New Roman" w:hAnsi="Times New Roman"/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</w:t>
      </w:r>
      <w:r w:rsidR="003F0710" w:rsidRPr="00D8718A">
        <w:rPr>
          <w:rFonts w:ascii="Times New Roman" w:hAnsi="Times New Roman"/>
          <w:sz w:val="28"/>
          <w:szCs w:val="28"/>
        </w:rPr>
        <w:lastRenderedPageBreak/>
        <w:t xml:space="preserve">торгового объекта, в том числе объекта по оказанию услуг, на территории города Твери, а также на право заключения </w:t>
      </w:r>
      <w:proofErr w:type="gramStart"/>
      <w:r w:rsidR="003F0710" w:rsidRPr="00D8718A">
        <w:rPr>
          <w:rFonts w:ascii="Times New Roman" w:hAnsi="Times New Roman"/>
          <w:sz w:val="28"/>
          <w:szCs w:val="28"/>
        </w:rPr>
        <w:t>договора</w:t>
      </w:r>
      <w:proofErr w:type="gramEnd"/>
      <w:r w:rsidR="003F0710" w:rsidRPr="00D8718A">
        <w:rPr>
          <w:rFonts w:ascii="Times New Roman" w:hAnsi="Times New Roman"/>
          <w:sz w:val="28"/>
          <w:szCs w:val="28"/>
        </w:rPr>
        <w:t xml:space="preserve"> на осуществление торговой деятельности (оказание услуг) в нестационарном торговом </w:t>
      </w:r>
      <w:proofErr w:type="gramStart"/>
      <w:r w:rsidR="003F0710" w:rsidRPr="00D8718A">
        <w:rPr>
          <w:rFonts w:ascii="Times New Roman" w:hAnsi="Times New Roman"/>
          <w:sz w:val="28"/>
          <w:szCs w:val="28"/>
        </w:rPr>
        <w:t>объекте</w:t>
      </w:r>
      <w:proofErr w:type="gramEnd"/>
      <w:r w:rsidR="003F0710" w:rsidRPr="00D8718A">
        <w:rPr>
          <w:rFonts w:ascii="Times New Roman" w:hAnsi="Times New Roman"/>
          <w:sz w:val="28"/>
          <w:szCs w:val="28"/>
        </w:rPr>
        <w:t>, в том числе в объекте по оказанию услуг</w:t>
      </w:r>
      <w:r w:rsidR="000D41AC" w:rsidRPr="000D41A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</w:t>
      </w:r>
      <w:r w:rsidR="003F0710">
        <w:rPr>
          <w:rFonts w:ascii="Times New Roman" w:hAnsi="Times New Roman"/>
          <w:sz w:val="28"/>
          <w:szCs w:val="28"/>
        </w:rPr>
        <w:t xml:space="preserve"> органы местного самоуправления</w:t>
      </w:r>
      <w:r w:rsidR="006C4037" w:rsidRPr="004834C0">
        <w:rPr>
          <w:rFonts w:ascii="Times New Roman" w:hAnsi="Times New Roman"/>
          <w:sz w:val="28"/>
          <w:szCs w:val="28"/>
        </w:rPr>
        <w:t>.</w:t>
      </w:r>
    </w:p>
    <w:p w:rsidR="0007209A" w:rsidRPr="00B86EE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5A7BD1">
        <w:rPr>
          <w:rFonts w:ascii="Times New Roman" w:hAnsi="Times New Roman"/>
          <w:sz w:val="28"/>
          <w:szCs w:val="28"/>
        </w:rPr>
        <w:t xml:space="preserve"> </w:t>
      </w:r>
      <w:r w:rsidR="003F0710">
        <w:rPr>
          <w:rFonts w:ascii="Times New Roman" w:hAnsi="Times New Roman"/>
          <w:sz w:val="28"/>
          <w:szCs w:val="28"/>
        </w:rPr>
        <w:t>необходимость приведения Порядка в соответстви</w:t>
      </w:r>
      <w:r w:rsidR="00A0653A">
        <w:rPr>
          <w:rFonts w:ascii="Times New Roman" w:hAnsi="Times New Roman"/>
          <w:sz w:val="28"/>
          <w:szCs w:val="28"/>
        </w:rPr>
        <w:t>е</w:t>
      </w:r>
      <w:r w:rsidR="003F0710">
        <w:rPr>
          <w:rFonts w:ascii="Times New Roman" w:hAnsi="Times New Roman"/>
          <w:sz w:val="28"/>
          <w:szCs w:val="28"/>
        </w:rPr>
        <w:t xml:space="preserve"> с действующими правовыми актами, принятыми администрацией </w:t>
      </w:r>
      <w:r w:rsidR="00507F30"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 w:rsidR="003F0710">
        <w:rPr>
          <w:rFonts w:ascii="Times New Roman" w:hAnsi="Times New Roman"/>
          <w:sz w:val="28"/>
          <w:szCs w:val="28"/>
        </w:rPr>
        <w:t>орода Твери</w:t>
      </w:r>
      <w:r w:rsidR="0007209A" w:rsidRPr="00B86EED">
        <w:rPr>
          <w:rFonts w:ascii="Times New Roman" w:hAnsi="Times New Roman"/>
          <w:sz w:val="28"/>
          <w:szCs w:val="28"/>
        </w:rPr>
        <w:t>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061D8C">
        <w:rPr>
          <w:rFonts w:ascii="Times New Roman" w:hAnsi="Times New Roman"/>
          <w:sz w:val="28"/>
          <w:szCs w:val="28"/>
        </w:rPr>
        <w:t>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B86EED">
        <w:rPr>
          <w:rFonts w:ascii="Times New Roman" w:hAnsi="Times New Roman"/>
          <w:sz w:val="28"/>
          <w:szCs w:val="28"/>
          <w:lang w:eastAsia="ru-RU"/>
        </w:rPr>
        <w:t>П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>орядк</w:t>
      </w:r>
      <w:r w:rsidR="00B86EED">
        <w:rPr>
          <w:rFonts w:ascii="Times New Roman" w:hAnsi="Times New Roman"/>
          <w:sz w:val="28"/>
          <w:szCs w:val="28"/>
          <w:lang w:eastAsia="ru-RU"/>
        </w:rPr>
        <w:t>а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>
        <w:rPr>
          <w:rFonts w:ascii="Times New Roman" w:hAnsi="Times New Roman"/>
          <w:sz w:val="28"/>
          <w:szCs w:val="28"/>
          <w:lang w:eastAsia="ru-RU"/>
        </w:rPr>
        <w:t xml:space="preserve">, утвержденного </w:t>
      </w:r>
      <w:r w:rsidR="00B86EED" w:rsidRPr="00ED6B6A">
        <w:rPr>
          <w:rFonts w:ascii="Times New Roman" w:hAnsi="Times New Roman"/>
          <w:sz w:val="28"/>
          <w:szCs w:val="28"/>
        </w:rPr>
        <w:t>постановление</w:t>
      </w:r>
      <w:r w:rsidR="00B86EED">
        <w:rPr>
          <w:rFonts w:ascii="Times New Roman" w:hAnsi="Times New Roman"/>
          <w:sz w:val="28"/>
          <w:szCs w:val="28"/>
        </w:rPr>
        <w:t>м</w:t>
      </w:r>
      <w:r w:rsidR="00B86EED" w:rsidRPr="00ED6B6A">
        <w:rPr>
          <w:rFonts w:ascii="Times New Roman" w:hAnsi="Times New Roman"/>
          <w:sz w:val="28"/>
          <w:szCs w:val="28"/>
        </w:rPr>
        <w:t xml:space="preserve"> администрации города Твери от 15.05.2015 № 672 </w:t>
      </w:r>
      <w:r w:rsidR="005A7BD1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1D0E4B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C2620C" w:rsidRDefault="000F1497" w:rsidP="00C262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620C">
              <w:rPr>
                <w:rFonts w:ascii="Times New Roman" w:hAnsi="Times New Roman"/>
              </w:rPr>
              <w:t>Цель 1</w:t>
            </w:r>
            <w:r w:rsidR="00D65307" w:rsidRPr="00C2620C">
              <w:rPr>
                <w:rFonts w:ascii="Times New Roman" w:hAnsi="Times New Roman"/>
              </w:rPr>
              <w:t>.</w:t>
            </w:r>
            <w:r w:rsidR="00E4013D" w:rsidRPr="00C2620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2620C" w:rsidRPr="00C2620C">
              <w:rPr>
                <w:rFonts w:ascii="Times New Roman" w:eastAsia="Times New Roman" w:hAnsi="Times New Roman"/>
                <w:lang w:eastAsia="ru-RU"/>
              </w:rPr>
              <w:t>приведение действующей редакции Порядка в соответствие с нормативными актами, принятыми администрацией города Твери</w:t>
            </w:r>
            <w:r w:rsidR="00B86EED" w:rsidRPr="00C2620C">
              <w:rPr>
                <w:rFonts w:ascii="Times New Roman" w:hAnsi="Times New Roman"/>
              </w:rPr>
              <w:t>.</w:t>
            </w:r>
            <w:r w:rsidR="005A7BD1" w:rsidRPr="00C2620C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B86EE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>
        <w:rPr>
          <w:rFonts w:ascii="Times New Roman" w:hAnsi="Times New Roman" w:cs="Times New Roman"/>
          <w:sz w:val="28"/>
          <w:szCs w:val="28"/>
        </w:rPr>
        <w:t>;</w:t>
      </w:r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постановление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объектов»;</w:t>
      </w:r>
      <w:proofErr w:type="gramEnd"/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6EED" w:rsidRPr="00ED6B6A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от 15.05.2015 № 672 </w:t>
      </w:r>
      <w:r w:rsidR="00B86EED" w:rsidRPr="00ED6B6A">
        <w:rPr>
          <w:rFonts w:ascii="Times New Roman" w:hAnsi="Times New Roman"/>
          <w:bCs/>
          <w:sz w:val="28"/>
          <w:szCs w:val="28"/>
        </w:rPr>
        <w:t>«</w:t>
      </w:r>
      <w:r w:rsidR="00B86EED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ED6B6A">
        <w:rPr>
          <w:rFonts w:ascii="Times New Roman" w:hAnsi="Times New Roman"/>
          <w:bCs/>
          <w:sz w:val="28"/>
          <w:szCs w:val="28"/>
        </w:rPr>
        <w:t>»</w:t>
      </w:r>
      <w:r w:rsidR="00094C08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73653B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5A7BD1" w:rsidRDefault="00C2620C" w:rsidP="000B02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2620C">
              <w:rPr>
                <w:rFonts w:ascii="Times New Roman" w:hAnsi="Times New Roman"/>
              </w:rPr>
              <w:t>Цель 1.</w:t>
            </w:r>
            <w:r w:rsidRPr="00C2620C">
              <w:rPr>
                <w:rFonts w:ascii="Times New Roman" w:eastAsia="Times New Roman" w:hAnsi="Times New Roman"/>
                <w:lang w:eastAsia="ru-RU"/>
              </w:rPr>
              <w:t xml:space="preserve"> приведение действующей редакции Порядка в соответствие с нормативными актами, принятыми </w:t>
            </w:r>
            <w:r w:rsidRPr="00C2620C">
              <w:rPr>
                <w:rFonts w:ascii="Times New Roman" w:eastAsia="Times New Roman" w:hAnsi="Times New Roman"/>
                <w:lang w:eastAsia="ru-RU"/>
              </w:rPr>
              <w:lastRenderedPageBreak/>
              <w:t>администрацией города Твери</w:t>
            </w:r>
            <w:r w:rsidRPr="00C2620C">
              <w:rPr>
                <w:rFonts w:ascii="Times New Roman" w:hAnsi="Times New Roman"/>
              </w:rPr>
              <w:t>.</w:t>
            </w:r>
            <w:r w:rsidRPr="00C2620C">
              <w:rPr>
                <w:rFonts w:ascii="Times New Roman" w:eastAsiaTheme="minorHAnsi" w:hAnsi="Times New Roman"/>
              </w:rPr>
              <w:t xml:space="preserve"> </w:t>
            </w:r>
            <w:r w:rsidR="0073653B" w:rsidRPr="005A7BD1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4013D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49"/>
            <w:bookmarkEnd w:id="2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(полномочия,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функции (новая/ изменяемая/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Предполагаемый порядок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Оценка изменения трудовых затрат (чел./час в год), изменения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изменения потребностей в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>,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eastAsiaTheme="minorHAnsi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</w:t>
      </w:r>
      <w:proofErr w:type="gramEnd"/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размещения нестационарных торговых объектов»</w:t>
      </w:r>
      <w:r w:rsidR="004C2AE6">
        <w:rPr>
          <w:rFonts w:ascii="Times New Roman" w:eastAsiaTheme="minorHAnsi" w:hAnsi="Times New Roman" w:cs="Times New Roman"/>
          <w:sz w:val="28"/>
          <w:szCs w:val="28"/>
        </w:rPr>
        <w:t>,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BE7F06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ED6B6A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ED6B6A">
        <w:rPr>
          <w:rFonts w:ascii="Times New Roman" w:hAnsi="Times New Roman"/>
          <w:bCs/>
          <w:sz w:val="28"/>
          <w:szCs w:val="28"/>
        </w:rPr>
        <w:t>«</w:t>
      </w:r>
      <w:r w:rsidR="00BE7F06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ED6B6A">
        <w:rPr>
          <w:rFonts w:ascii="Times New Roman" w:hAnsi="Times New Roman"/>
          <w:bCs/>
          <w:sz w:val="28"/>
          <w:szCs w:val="28"/>
        </w:rPr>
        <w:t>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BE7F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C2620C" w:rsidRPr="004C46E8" w:rsidRDefault="00C2620C" w:rsidP="00C2620C">
      <w:pPr>
        <w:pStyle w:val="3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В соответствии с постановлением администрации города Твери от 29.12.2017 </w:t>
      </w:r>
      <w:r w:rsidRPr="004C46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 </w:t>
      </w:r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1809 </w:t>
      </w:r>
      <w:r w:rsidRPr="004C46E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«О создании муниципального казенного учреждения «Центр организации торгов»» создано указанное муниципальное казенное учреждение, целью которого </w:t>
      </w:r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является определение поставщиков (подрядчиков, исполнителей) для муниципальных заказчиков города Твери и муниципальных бюджетных учреждений города Твери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</w:t>
      </w:r>
      <w:proofErr w:type="gramEnd"/>
      <w:r w:rsidRPr="004C46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государственных и муниципальных нужд.</w:t>
      </w:r>
    </w:p>
    <w:p w:rsidR="00E74B66" w:rsidRPr="002D2350" w:rsidRDefault="00C2620C" w:rsidP="00C262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3F0710">
        <w:rPr>
          <w:rFonts w:ascii="Times New Roman" w:hAnsi="Times New Roman"/>
          <w:sz w:val="28"/>
          <w:szCs w:val="28"/>
        </w:rPr>
        <w:t xml:space="preserve">Представленным проектом постановления предлагается внести соответствующие изменения в постановление администрации города Твери от 15.05.2015 № 672 </w:t>
      </w:r>
      <w:r w:rsidRPr="003F0710">
        <w:rPr>
          <w:rFonts w:ascii="Times New Roman" w:hAnsi="Times New Roman"/>
          <w:bCs/>
          <w:sz w:val="28"/>
          <w:szCs w:val="28"/>
        </w:rPr>
        <w:t>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 в части разграничения полномочий между департаментом экономического развития администрации города Твери и Учреждением</w:t>
      </w:r>
      <w:proofErr w:type="gramEnd"/>
      <w:r w:rsidRPr="003F0710">
        <w:rPr>
          <w:rFonts w:ascii="Times New Roman" w:hAnsi="Times New Roman"/>
          <w:bCs/>
          <w:sz w:val="28"/>
          <w:szCs w:val="28"/>
        </w:rPr>
        <w:t xml:space="preserve"> в ходе </w:t>
      </w:r>
      <w:r w:rsidRPr="003F0710">
        <w:rPr>
          <w:rFonts w:ascii="Times New Roman" w:hAnsi="Times New Roman"/>
          <w:sz w:val="28"/>
          <w:szCs w:val="28"/>
        </w:rPr>
        <w:t xml:space="preserve">организации и проведения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а также на право заключения </w:t>
      </w:r>
      <w:proofErr w:type="gramStart"/>
      <w:r w:rsidRPr="003F0710">
        <w:rPr>
          <w:rFonts w:ascii="Times New Roman" w:hAnsi="Times New Roman"/>
          <w:sz w:val="28"/>
          <w:szCs w:val="28"/>
        </w:rPr>
        <w:t>договора</w:t>
      </w:r>
      <w:proofErr w:type="gramEnd"/>
      <w:r w:rsidRPr="003F0710">
        <w:rPr>
          <w:rFonts w:ascii="Times New Roman" w:hAnsi="Times New Roman"/>
          <w:sz w:val="28"/>
          <w:szCs w:val="28"/>
        </w:rPr>
        <w:t xml:space="preserve"> на осуществление торговой деятельности (оказание услуг) в нестационарном торговом объекте, в том числе в объекте по оказанию услуг</w:t>
      </w:r>
      <w:r w:rsidR="000C4A28" w:rsidRPr="002D2350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C2620C">
        <w:rPr>
          <w:rFonts w:ascii="Times New Roman" w:hAnsi="Times New Roman" w:cs="Times New Roman"/>
          <w:sz w:val="28"/>
          <w:szCs w:val="28"/>
        </w:rPr>
        <w:t>апрель</w:t>
      </w:r>
      <w:r w:rsidR="00BE7F06">
        <w:rPr>
          <w:rFonts w:ascii="Times New Roman" w:hAnsi="Times New Roman" w:cs="Times New Roman"/>
          <w:sz w:val="28"/>
          <w:szCs w:val="28"/>
        </w:rPr>
        <w:t xml:space="preserve"> </w:t>
      </w:r>
      <w:r w:rsidR="000F3244">
        <w:rPr>
          <w:rFonts w:ascii="Times New Roman" w:hAnsi="Times New Roman" w:cs="Times New Roman"/>
          <w:sz w:val="28"/>
          <w:szCs w:val="28"/>
        </w:rPr>
        <w:t>2018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C2620C">
        <w:rPr>
          <w:rFonts w:ascii="Times New Roman" w:hAnsi="Times New Roman" w:cs="Times New Roman"/>
          <w:sz w:val="28"/>
          <w:szCs w:val="28"/>
        </w:rPr>
        <w:t>27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BE7F06">
        <w:rPr>
          <w:rFonts w:ascii="Times New Roman" w:hAnsi="Times New Roman" w:cs="Times New Roman"/>
          <w:sz w:val="28"/>
          <w:szCs w:val="28"/>
        </w:rPr>
        <w:t>марта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C2620C">
        <w:rPr>
          <w:rFonts w:ascii="Times New Roman" w:hAnsi="Times New Roman" w:cs="Times New Roman"/>
          <w:sz w:val="28"/>
          <w:szCs w:val="28"/>
        </w:rPr>
        <w:t>29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BE7F06">
        <w:rPr>
          <w:rFonts w:ascii="Times New Roman" w:hAnsi="Times New Roman" w:cs="Times New Roman"/>
          <w:sz w:val="28"/>
          <w:szCs w:val="28"/>
        </w:rPr>
        <w:t>марта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2620C" w:rsidRPr="00AC2FD1" w:rsidRDefault="00C2620C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2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</w:t>
      </w:r>
      <w:r w:rsidR="00C2620C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0C4A28">
        <w:rPr>
          <w:rFonts w:ascii="Times New Roman" w:hAnsi="Times New Roman"/>
          <w:sz w:val="28"/>
          <w:szCs w:val="28"/>
        </w:rPr>
        <w:t>С.Н. Федяев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7F" w:rsidRDefault="001C747F" w:rsidP="002D6514">
      <w:pPr>
        <w:spacing w:after="0" w:line="240" w:lineRule="auto"/>
      </w:pPr>
      <w:r>
        <w:separator/>
      </w:r>
    </w:p>
  </w:endnote>
  <w:endnote w:type="continuationSeparator" w:id="0">
    <w:p w:rsidR="001C747F" w:rsidRDefault="001C747F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7F" w:rsidRDefault="001C747F" w:rsidP="002D6514">
      <w:pPr>
        <w:spacing w:after="0" w:line="240" w:lineRule="auto"/>
      </w:pPr>
      <w:r>
        <w:separator/>
      </w:r>
    </w:p>
  </w:footnote>
  <w:footnote w:type="continuationSeparator" w:id="0">
    <w:p w:rsidR="001C747F" w:rsidRDefault="001C747F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7F30">
      <w:rPr>
        <w:noProof/>
      </w:rPr>
      <w:t>5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306"/>
    <w:rsid w:val="000F1497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3BDE"/>
    <w:rsid w:val="001C747F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18AF"/>
    <w:rsid w:val="002A355E"/>
    <w:rsid w:val="002A360A"/>
    <w:rsid w:val="002D2350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43F0A"/>
    <w:rsid w:val="00366D0F"/>
    <w:rsid w:val="00392374"/>
    <w:rsid w:val="003B1F91"/>
    <w:rsid w:val="003D02F6"/>
    <w:rsid w:val="003D1701"/>
    <w:rsid w:val="003F0710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C2AE6"/>
    <w:rsid w:val="004E001F"/>
    <w:rsid w:val="004E356C"/>
    <w:rsid w:val="00506F64"/>
    <w:rsid w:val="00507F30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73653B"/>
    <w:rsid w:val="00736D3E"/>
    <w:rsid w:val="00753CF0"/>
    <w:rsid w:val="00767F8E"/>
    <w:rsid w:val="00773D31"/>
    <w:rsid w:val="007A0BF2"/>
    <w:rsid w:val="007A1DED"/>
    <w:rsid w:val="007C1301"/>
    <w:rsid w:val="007C5127"/>
    <w:rsid w:val="007E34A5"/>
    <w:rsid w:val="008247D2"/>
    <w:rsid w:val="008257BD"/>
    <w:rsid w:val="008462BB"/>
    <w:rsid w:val="00855576"/>
    <w:rsid w:val="0086445E"/>
    <w:rsid w:val="008778E7"/>
    <w:rsid w:val="00883991"/>
    <w:rsid w:val="008954FB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9E2A2C"/>
    <w:rsid w:val="00A05FEF"/>
    <w:rsid w:val="00A0653A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E08EB"/>
    <w:rsid w:val="00AE6D8A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0C"/>
    <w:rsid w:val="00BA2D4C"/>
    <w:rsid w:val="00BC1490"/>
    <w:rsid w:val="00BD4CB5"/>
    <w:rsid w:val="00BE0847"/>
    <w:rsid w:val="00BE7F06"/>
    <w:rsid w:val="00BF21F6"/>
    <w:rsid w:val="00BF7590"/>
    <w:rsid w:val="00C2620C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860F6"/>
    <w:rsid w:val="00D8619B"/>
    <w:rsid w:val="00D8718A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F071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rsid w:val="003F07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F071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rsid w:val="003F071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50499-5D53-42E7-BF90-1531C2E2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11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20</cp:revision>
  <cp:lastPrinted>2018-03-29T12:24:00Z</cp:lastPrinted>
  <dcterms:created xsi:type="dcterms:W3CDTF">2017-12-22T12:30:00Z</dcterms:created>
  <dcterms:modified xsi:type="dcterms:W3CDTF">2018-03-29T12:29:00Z</dcterms:modified>
</cp:coreProperties>
</file>